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3644"/>
      </w:tblGrid>
      <w:tr w:rsidR="0072501F" w:rsidTr="0072501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2501F" w:rsidRDefault="00DB5174" w:rsidP="00A826B0">
            <w:pPr>
              <w:rPr>
                <w:sz w:val="20"/>
                <w:szCs w:val="20"/>
              </w:rPr>
            </w:pPr>
            <w:r w:rsidRPr="00F85770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39281" cy="803082"/>
                  <wp:effectExtent l="0" t="0" r="3810" b="0"/>
                  <wp:docPr id="2" name="Рисунок 2" descr="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817" cy="814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Горка представляет собой металлическую лестницу c фанерными ступенями, площадку, ограждения площадки и скат.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72501F" w:rsidRDefault="0072501F" w:rsidP="005450F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Все крепежные элементы должны быть оцинкованы.</w:t>
            </w:r>
          </w:p>
          <w:p w:rsidR="0072501F" w:rsidRDefault="0072501F" w:rsidP="005450FC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D7E29">
            <w:pPr>
              <w:jc w:val="center"/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72501F" w:rsidTr="0072501F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501E49" w:rsidRDefault="00EA05FB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1754</w:t>
            </w:r>
          </w:p>
        </w:tc>
      </w:tr>
      <w:tr w:rsidR="0072501F" w:rsidTr="0072501F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5D7E29" w:rsidP="00DB5174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DB5174">
              <w:rPr>
                <w:bCs/>
                <w:sz w:val="20"/>
                <w:szCs w:val="20"/>
              </w:rPr>
              <w:t>060</w:t>
            </w:r>
          </w:p>
        </w:tc>
      </w:tr>
      <w:tr w:rsidR="0072501F" w:rsidTr="0072501F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DA3464" w:rsidP="00BF27C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632</w:t>
            </w:r>
          </w:p>
        </w:tc>
      </w:tr>
      <w:tr w:rsidR="0072501F" w:rsidTr="0072501F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2501F" w:rsidTr="0072501F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Лестница</w:t>
            </w:r>
            <w:r w:rsidR="00DB5174">
              <w:rPr>
                <w:bCs/>
                <w:sz w:val="20"/>
                <w:szCs w:val="20"/>
              </w:rPr>
              <w:t xml:space="preserve"> с настилом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DB517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Горка </w:t>
            </w:r>
            <w:r w:rsidR="00DB5174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50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Боковые ограждения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72501F" w:rsidTr="0072501F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DB5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B517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DA5522" w:rsidRDefault="00DB5174" w:rsidP="005D7E29">
            <w:pPr>
              <w:rPr>
                <w:color w:val="FF0000"/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495*1863 мм. В нижней части ската стальной лист должен быть подвернут с радиусом закругления не более 60 мм. На скате должны быть участки скольжения длиной не менее 1095 мм и торможения длиной не менее 230 мм, радиус гиба между которыми должен быть не менее r=450 мм. Угол наклона участка скольжения должен составлять тридцать семь градусов. Габаритные размеры ската должны быть не менее 495*1450*888 мм. Для поддержания ската горки снизу присоединяется с помощью болтовых соединений опора, изготовленная из влагостойкой фанеры ФСФ толщиной не менее 9 мм длиной 1150 мм и высотой не менее 145 мм. 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толщиной не менее 9 мм длиной 1575 мм и высотой не менее 60 мм. В секторе участка скольжения горки для создания дополнительной жесткости конструкции к бортам горки должны быть укреплены три связи, изготовленные из металлического листа толщиной не менее 4 мм в виде скобы. Борта горки должны быть выполнены из влагостойкой фанеры ФСФ толщиной не менее 18 мм длиной 1485 мм и высотой не менее 220 мм.  Борта горки должны возвышаться над уровнем ската не менее, чем на 120 мм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Лестница</w:t>
            </w:r>
            <w:r w:rsidR="00DB5174">
              <w:rPr>
                <w:sz w:val="20"/>
                <w:szCs w:val="20"/>
              </w:rPr>
              <w:t xml:space="preserve"> с настилом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74" w:rsidRPr="00DB5174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Лестница представляет собой сборно-разборную конструкцию, состоящую из металлического каркаса и ступеней. Каркас состоит из бесшовной трубы Ø42мм с приваренным к ней кронштейном, который служит для крепления к площадке и скату. Ступени же изготовлены из ламинированной фанеры толщиной 30мм. Шаг ступеней 300мм, это сделано для того чтобы дети до 3 лет могли подняться на горку только при поддержке взрослых. Ступени крепятся к раме при помощи специального кронштейна резьбовыми соединениями.</w:t>
            </w:r>
          </w:p>
          <w:p w:rsidR="0072501F" w:rsidRPr="0072501F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Сверху устанавливается настил (536 х 370 мм) из ламинированной влагостойкой фанеры ФОФ толщиной не менее 15 мм и закрепляется резьбовыми соединениями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Боковые ограждения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74" w:rsidRPr="00DB5174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 xml:space="preserve">Боковые ограждение изготовлены из фанеры толщиной 15мм. Крепятся к </w:t>
            </w:r>
            <w:r>
              <w:rPr>
                <w:sz w:val="20"/>
                <w:szCs w:val="20"/>
              </w:rPr>
              <w:t>горке</w:t>
            </w:r>
            <w:r w:rsidRPr="00DB5174">
              <w:rPr>
                <w:sz w:val="20"/>
                <w:szCs w:val="20"/>
              </w:rPr>
              <w:t xml:space="preserve">, при помощи резьбовых соединений. Высота ограждения </w:t>
            </w:r>
            <w:r>
              <w:rPr>
                <w:sz w:val="20"/>
                <w:szCs w:val="20"/>
              </w:rPr>
              <w:t xml:space="preserve">не менее </w:t>
            </w:r>
            <w:r w:rsidRPr="00DB5174">
              <w:rPr>
                <w:sz w:val="20"/>
                <w:szCs w:val="20"/>
              </w:rPr>
              <w:t>800 мм от поверхности настила горки.</w:t>
            </w:r>
          </w:p>
          <w:p w:rsidR="00DB5174" w:rsidRPr="00DB5174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Также к боковым стенка</w:t>
            </w:r>
            <w:r>
              <w:rPr>
                <w:sz w:val="20"/>
                <w:szCs w:val="20"/>
              </w:rPr>
              <w:t>м</w:t>
            </w:r>
            <w:r w:rsidRPr="00DB5174">
              <w:rPr>
                <w:sz w:val="20"/>
                <w:szCs w:val="20"/>
              </w:rPr>
              <w:t xml:space="preserve"> крепится перекладина для безопасного спуска со ската горки. Перекладина изготовлена из бесшовной трубы Ø3</w:t>
            </w:r>
            <w:r>
              <w:rPr>
                <w:sz w:val="20"/>
                <w:szCs w:val="20"/>
              </w:rPr>
              <w:t>2</w:t>
            </w:r>
            <w:r w:rsidRPr="00DB5174">
              <w:rPr>
                <w:sz w:val="20"/>
                <w:szCs w:val="20"/>
              </w:rPr>
              <w:t>мм.</w:t>
            </w:r>
          </w:p>
          <w:p w:rsidR="00DB5174" w:rsidRPr="00DB5174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К одной из боковых ограждений, с наружной стороны, крепится информационная табличка.</w:t>
            </w:r>
          </w:p>
          <w:p w:rsidR="0072501F" w:rsidRPr="0072501F" w:rsidRDefault="0072501F" w:rsidP="00DB5174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15A5E"/>
    <w:rsid w:val="00157901"/>
    <w:rsid w:val="0022386A"/>
    <w:rsid w:val="00381B6B"/>
    <w:rsid w:val="003D6729"/>
    <w:rsid w:val="00445378"/>
    <w:rsid w:val="00501E49"/>
    <w:rsid w:val="005450FC"/>
    <w:rsid w:val="005D7E29"/>
    <w:rsid w:val="006C1041"/>
    <w:rsid w:val="0072501F"/>
    <w:rsid w:val="00776FE0"/>
    <w:rsid w:val="009B7749"/>
    <w:rsid w:val="00A826B0"/>
    <w:rsid w:val="00B60488"/>
    <w:rsid w:val="00BD4AE6"/>
    <w:rsid w:val="00BE0CC3"/>
    <w:rsid w:val="00BF27C7"/>
    <w:rsid w:val="00BF2B00"/>
    <w:rsid w:val="00D12CE1"/>
    <w:rsid w:val="00D4186D"/>
    <w:rsid w:val="00D45F2A"/>
    <w:rsid w:val="00DA3464"/>
    <w:rsid w:val="00DA5522"/>
    <w:rsid w:val="00DB5174"/>
    <w:rsid w:val="00DF46B6"/>
    <w:rsid w:val="00EA05FB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12</cp:revision>
  <dcterms:created xsi:type="dcterms:W3CDTF">2020-02-11T13:57:00Z</dcterms:created>
  <dcterms:modified xsi:type="dcterms:W3CDTF">2024-08-12T07:44:00Z</dcterms:modified>
</cp:coreProperties>
</file>