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17" w:type="dxa"/>
        <w:tblInd w:w="-572" w:type="dxa"/>
        <w:tblLayout w:type="fixed"/>
        <w:tblLook w:val="0000" w:firstRow="0" w:lastRow="0" w:firstColumn="0" w:lastColumn="0" w:noHBand="0" w:noVBand="0"/>
      </w:tblPr>
      <w:tblGrid>
        <w:gridCol w:w="541"/>
        <w:gridCol w:w="1982"/>
        <w:gridCol w:w="709"/>
        <w:gridCol w:w="4101"/>
        <w:gridCol w:w="2884"/>
      </w:tblGrid>
      <w:tr w:rsidR="00A826B0" w:rsidTr="006560DB">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1982"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0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6560D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1982" w:type="dxa"/>
            <w:vMerge w:val="restart"/>
            <w:tcBorders>
              <w:top w:val="single" w:sz="4" w:space="0" w:color="000000"/>
              <w:left w:val="single" w:sz="4" w:space="0" w:color="000000"/>
              <w:bottom w:val="single" w:sz="4" w:space="0" w:color="000000"/>
            </w:tcBorders>
            <w:shd w:val="clear" w:color="auto" w:fill="auto"/>
          </w:tcPr>
          <w:p w:rsidR="009669F6" w:rsidRPr="009669F6" w:rsidRDefault="009669F6" w:rsidP="009669F6">
            <w:pPr>
              <w:snapToGrid w:val="0"/>
              <w:contextualSpacing/>
              <w:rPr>
                <w:sz w:val="20"/>
                <w:szCs w:val="20"/>
              </w:rPr>
            </w:pPr>
            <w:r w:rsidRPr="009669F6">
              <w:rPr>
                <w:sz w:val="20"/>
                <w:szCs w:val="20"/>
              </w:rPr>
              <w:t xml:space="preserve">Гимнастический снаряд </w:t>
            </w:r>
          </w:p>
          <w:p w:rsidR="009669F6" w:rsidRPr="009669F6" w:rsidRDefault="009669F6" w:rsidP="009669F6">
            <w:pPr>
              <w:snapToGrid w:val="0"/>
              <w:contextualSpacing/>
              <w:rPr>
                <w:sz w:val="20"/>
                <w:szCs w:val="20"/>
              </w:rPr>
            </w:pPr>
            <w:r w:rsidRPr="009669F6">
              <w:rPr>
                <w:sz w:val="20"/>
                <w:szCs w:val="20"/>
              </w:rPr>
              <w:t xml:space="preserve">"Шведская стенка", </w:t>
            </w:r>
          </w:p>
          <w:p w:rsidR="009669F6" w:rsidRPr="009669F6" w:rsidRDefault="009669F6" w:rsidP="009669F6">
            <w:pPr>
              <w:snapToGrid w:val="0"/>
              <w:contextualSpacing/>
              <w:rPr>
                <w:sz w:val="20"/>
                <w:szCs w:val="20"/>
              </w:rPr>
            </w:pPr>
            <w:r w:rsidRPr="009669F6">
              <w:rPr>
                <w:sz w:val="20"/>
                <w:szCs w:val="20"/>
              </w:rPr>
              <w:t xml:space="preserve">оснащенный </w:t>
            </w:r>
          </w:p>
          <w:p w:rsidR="009669F6" w:rsidRDefault="009669F6" w:rsidP="009669F6">
            <w:pPr>
              <w:snapToGrid w:val="0"/>
              <w:ind w:firstLine="34"/>
              <w:contextualSpacing/>
              <w:rPr>
                <w:sz w:val="20"/>
                <w:szCs w:val="20"/>
              </w:rPr>
            </w:pPr>
            <w:r w:rsidRPr="009669F6">
              <w:rPr>
                <w:sz w:val="20"/>
                <w:szCs w:val="20"/>
              </w:rPr>
              <w:t>баскетбольным кольцом</w:t>
            </w:r>
          </w:p>
          <w:p w:rsidR="0053626C" w:rsidRDefault="009669F6" w:rsidP="009669F6">
            <w:pPr>
              <w:snapToGrid w:val="0"/>
              <w:ind w:firstLine="34"/>
              <w:contextualSpacing/>
              <w:rPr>
                <w:sz w:val="20"/>
                <w:szCs w:val="20"/>
              </w:rPr>
            </w:pPr>
            <w:r>
              <w:rPr>
                <w:sz w:val="20"/>
                <w:szCs w:val="20"/>
              </w:rPr>
              <w:t>501.114</w:t>
            </w:r>
            <w:r w:rsidR="0053626C">
              <w:rPr>
                <w:sz w:val="20"/>
                <w:szCs w:val="20"/>
              </w:rPr>
              <w:t>.00</w:t>
            </w:r>
          </w:p>
          <w:p w:rsidR="00A826B0" w:rsidRDefault="00A826B0" w:rsidP="0053626C">
            <w:pPr>
              <w:snapToGrid w:val="0"/>
              <w:contextualSpacing/>
              <w:rPr>
                <w:sz w:val="20"/>
                <w:szCs w:val="20"/>
              </w:rPr>
            </w:pPr>
            <w:r>
              <w:rPr>
                <w:sz w:val="20"/>
                <w:szCs w:val="20"/>
              </w:rPr>
              <w:t>Примерный эскиз</w:t>
            </w:r>
          </w:p>
          <w:p w:rsidR="0053626C" w:rsidRDefault="0053626C" w:rsidP="003158C7">
            <w:pPr>
              <w:snapToGrid w:val="0"/>
              <w:ind w:firstLine="34"/>
              <w:contextualSpacing/>
              <w:rPr>
                <w:sz w:val="20"/>
                <w:szCs w:val="20"/>
              </w:rPr>
            </w:pPr>
          </w:p>
          <w:p w:rsidR="00A826B0" w:rsidRDefault="009669F6" w:rsidP="009669F6">
            <w:pPr>
              <w:jc w:val="center"/>
              <w:rPr>
                <w:sz w:val="20"/>
                <w:szCs w:val="20"/>
              </w:rPr>
            </w:pPr>
            <w:r w:rsidRPr="009669F6">
              <w:rPr>
                <w:sz w:val="20"/>
                <w:szCs w:val="20"/>
              </w:rPr>
              <w:drawing>
                <wp:inline distT="0" distB="0" distL="0" distR="0" wp14:anchorId="58949DF0" wp14:editId="7976FEB6">
                  <wp:extent cx="666750" cy="187452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90026" cy="1939965"/>
                          </a:xfrm>
                          <a:prstGeom prst="rect">
                            <a:avLst/>
                          </a:prstGeom>
                        </pic:spPr>
                      </pic:pic>
                    </a:graphicData>
                  </a:graphic>
                </wp:inline>
              </w:drawing>
            </w:r>
          </w:p>
        </w:tc>
        <w:tc>
          <w:tcPr>
            <w:tcW w:w="709" w:type="dxa"/>
            <w:vMerge w:val="restart"/>
            <w:tcBorders>
              <w:top w:val="single" w:sz="4" w:space="0" w:color="000000"/>
              <w:left w:val="single" w:sz="4" w:space="0" w:color="000000"/>
              <w:bottom w:val="single" w:sz="4" w:space="0" w:color="000000"/>
            </w:tcBorders>
            <w:shd w:val="clear" w:color="auto" w:fill="auto"/>
          </w:tcPr>
          <w:p w:rsidR="00A826B0" w:rsidRDefault="00A826B0" w:rsidP="006560DB">
            <w:pPr>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E0BB7" w:rsidP="009669F6">
            <w:pPr>
              <w:rPr>
                <w:sz w:val="20"/>
                <w:szCs w:val="20"/>
              </w:rPr>
            </w:pPr>
            <w:r w:rsidRPr="00FE0BB7">
              <w:rPr>
                <w:sz w:val="20"/>
              </w:rPr>
              <w:t xml:space="preserve">Изделие представляет собой сборно-разборную конструкцию из </w:t>
            </w:r>
            <w:r w:rsidR="009669F6">
              <w:rPr>
                <w:sz w:val="20"/>
              </w:rPr>
              <w:t>двух</w:t>
            </w:r>
            <w:r w:rsidRPr="00FE0BB7">
              <w:rPr>
                <w:sz w:val="20"/>
              </w:rPr>
              <w:t xml:space="preserve"> стоек</w:t>
            </w:r>
            <w:r>
              <w:rPr>
                <w:sz w:val="20"/>
              </w:rPr>
              <w:t xml:space="preserve"> и устанавливаемых на них элементов</w:t>
            </w:r>
            <w:r w:rsidR="00024AA9">
              <w:rPr>
                <w:sz w:val="20"/>
              </w:rPr>
              <w:t>.</w:t>
            </w:r>
          </w:p>
        </w:tc>
      </w:tr>
      <w:tr w:rsidR="00A826B0" w:rsidTr="006560DB">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Внешние размеры</w:t>
            </w:r>
          </w:p>
        </w:tc>
      </w:tr>
      <w:tr w:rsidR="00A826B0" w:rsidTr="006560DB">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Длина,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2372DA" w:rsidP="009669F6">
            <w:pPr>
              <w:snapToGrid w:val="0"/>
              <w:ind w:firstLine="34"/>
              <w:contextualSpacing/>
              <w:rPr>
                <w:sz w:val="20"/>
                <w:szCs w:val="20"/>
              </w:rPr>
            </w:pPr>
            <w:r>
              <w:rPr>
                <w:sz w:val="20"/>
                <w:szCs w:val="20"/>
              </w:rPr>
              <w:t xml:space="preserve">Не менее </w:t>
            </w:r>
            <w:r w:rsidR="009669F6">
              <w:rPr>
                <w:sz w:val="20"/>
                <w:szCs w:val="20"/>
              </w:rPr>
              <w:t>1667</w:t>
            </w:r>
            <w:r>
              <w:rPr>
                <w:sz w:val="20"/>
                <w:szCs w:val="20"/>
              </w:rPr>
              <w:t xml:space="preserve"> и не более </w:t>
            </w:r>
            <w:r w:rsidR="009669F6">
              <w:rPr>
                <w:sz w:val="20"/>
                <w:szCs w:val="20"/>
              </w:rPr>
              <w:t>1707</w:t>
            </w:r>
          </w:p>
        </w:tc>
      </w:tr>
      <w:tr w:rsidR="00A826B0" w:rsidTr="006560DB">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2372DA" w:rsidP="009669F6">
            <w:pPr>
              <w:snapToGrid w:val="0"/>
              <w:ind w:firstLine="34"/>
              <w:contextualSpacing/>
              <w:rPr>
                <w:sz w:val="20"/>
                <w:szCs w:val="20"/>
              </w:rPr>
            </w:pPr>
            <w:r>
              <w:rPr>
                <w:sz w:val="20"/>
                <w:szCs w:val="20"/>
              </w:rPr>
              <w:t xml:space="preserve">Не менее </w:t>
            </w:r>
            <w:r w:rsidR="009669F6">
              <w:rPr>
                <w:sz w:val="20"/>
                <w:szCs w:val="20"/>
              </w:rPr>
              <w:t>780</w:t>
            </w:r>
            <w:r>
              <w:rPr>
                <w:sz w:val="20"/>
                <w:szCs w:val="20"/>
              </w:rPr>
              <w:t xml:space="preserve"> и не более </w:t>
            </w:r>
            <w:r w:rsidR="009669F6">
              <w:rPr>
                <w:sz w:val="20"/>
                <w:szCs w:val="20"/>
              </w:rPr>
              <w:t>820</w:t>
            </w:r>
          </w:p>
        </w:tc>
      </w:tr>
      <w:tr w:rsidR="00A826B0" w:rsidTr="006560DB">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Высота,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2372DA" w:rsidP="002372DA">
            <w:pPr>
              <w:snapToGrid w:val="0"/>
              <w:ind w:firstLine="34"/>
              <w:contextualSpacing/>
              <w:rPr>
                <w:sz w:val="20"/>
                <w:szCs w:val="20"/>
              </w:rPr>
            </w:pPr>
            <w:r>
              <w:rPr>
                <w:sz w:val="20"/>
                <w:szCs w:val="20"/>
              </w:rPr>
              <w:t xml:space="preserve">Не менее 2498 и не более </w:t>
            </w:r>
            <w:r w:rsidR="00FE0BB7">
              <w:rPr>
                <w:sz w:val="20"/>
                <w:szCs w:val="20"/>
              </w:rPr>
              <w:t>25</w:t>
            </w:r>
            <w:r>
              <w:rPr>
                <w:sz w:val="20"/>
                <w:szCs w:val="20"/>
              </w:rPr>
              <w:t>38</w:t>
            </w:r>
          </w:p>
        </w:tc>
      </w:tr>
      <w:tr w:rsidR="00A826B0" w:rsidTr="006560DB">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Комплектация</w:t>
            </w:r>
          </w:p>
        </w:tc>
      </w:tr>
      <w:tr w:rsidR="00D4186D"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4186D" w:rsidRPr="003158C7" w:rsidRDefault="005A64B7" w:rsidP="003158C7">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3158C7" w:rsidRDefault="0047577F" w:rsidP="003158C7">
            <w:pPr>
              <w:snapToGrid w:val="0"/>
              <w:ind w:firstLine="34"/>
              <w:contextualSpacing/>
              <w:jc w:val="center"/>
              <w:rPr>
                <w:sz w:val="20"/>
                <w:szCs w:val="20"/>
              </w:rPr>
            </w:pPr>
            <w:r>
              <w:rPr>
                <w:sz w:val="20"/>
                <w:szCs w:val="20"/>
              </w:rPr>
              <w:t>2</w:t>
            </w:r>
          </w:p>
        </w:tc>
      </w:tr>
      <w:tr w:rsidR="0047577F"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47577F" w:rsidRDefault="0047577F" w:rsidP="00D4186D">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47577F" w:rsidRDefault="0047577F" w:rsidP="00D4186D">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47577F" w:rsidRDefault="0047577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577F" w:rsidRDefault="0047577F" w:rsidP="003158C7">
            <w:pPr>
              <w:snapToGrid w:val="0"/>
              <w:ind w:firstLine="34"/>
              <w:contextualSpacing/>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577F" w:rsidRDefault="0047577F" w:rsidP="003158C7">
            <w:pPr>
              <w:snapToGrid w:val="0"/>
              <w:ind w:firstLine="34"/>
              <w:contextualSpacing/>
              <w:jc w:val="center"/>
              <w:rPr>
                <w:sz w:val="20"/>
                <w:szCs w:val="20"/>
              </w:rPr>
            </w:pPr>
            <w:r>
              <w:rPr>
                <w:sz w:val="20"/>
                <w:szCs w:val="20"/>
              </w:rPr>
              <w:t>4</w:t>
            </w:r>
          </w:p>
        </w:tc>
      </w:tr>
      <w:tr w:rsidR="005A64B7"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 xml:space="preserve">Щит баскетбольный съемный, </w:t>
            </w:r>
            <w:r w:rsidRPr="003158C7">
              <w:rPr>
                <w:sz w:val="20"/>
                <w:szCs w:val="20"/>
              </w:rPr>
              <w:t>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1</w:t>
            </w:r>
          </w:p>
        </w:tc>
      </w:tr>
      <w:tr w:rsidR="005A64B7"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64B7" w:rsidRPr="003158C7" w:rsidRDefault="005A64B7" w:rsidP="005A64B7">
            <w:pPr>
              <w:snapToGrid w:val="0"/>
              <w:ind w:firstLine="34"/>
              <w:contextualSpacing/>
              <w:rPr>
                <w:sz w:val="20"/>
                <w:szCs w:val="20"/>
              </w:rPr>
            </w:pPr>
            <w:r>
              <w:rPr>
                <w:sz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64B7" w:rsidRPr="003158C7" w:rsidRDefault="005A64B7" w:rsidP="005A64B7">
            <w:pPr>
              <w:snapToGrid w:val="0"/>
              <w:ind w:firstLine="34"/>
              <w:contextualSpacing/>
              <w:jc w:val="center"/>
              <w:rPr>
                <w:sz w:val="20"/>
                <w:szCs w:val="20"/>
              </w:rPr>
            </w:pPr>
            <w:r>
              <w:rPr>
                <w:sz w:val="20"/>
                <w:szCs w:val="20"/>
              </w:rPr>
              <w:t>1</w:t>
            </w:r>
          </w:p>
        </w:tc>
      </w:tr>
      <w:tr w:rsidR="005A64B7" w:rsidTr="006560DB">
        <w:trPr>
          <w:trHeight w:val="255"/>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64B7" w:rsidRPr="00D4186D" w:rsidRDefault="005A64B7" w:rsidP="005A64B7">
            <w:pPr>
              <w:jc w:val="center"/>
            </w:pPr>
            <w:r>
              <w:rPr>
                <w:sz w:val="20"/>
                <w:szCs w:val="20"/>
              </w:rPr>
              <w:t>Спортивное оборудование</w:t>
            </w:r>
          </w:p>
        </w:tc>
      </w:tr>
      <w:tr w:rsidR="005A64B7" w:rsidTr="006560DB">
        <w:trPr>
          <w:trHeight w:val="131"/>
        </w:trPr>
        <w:tc>
          <w:tcPr>
            <w:tcW w:w="541"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64B7" w:rsidRDefault="005A64B7" w:rsidP="005A64B7">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A64B7" w:rsidRDefault="005A64B7" w:rsidP="005A64B7">
            <w:pPr>
              <w:ind w:left="33" w:firstLine="1"/>
              <w:rPr>
                <w:sz w:val="20"/>
                <w:szCs w:val="20"/>
              </w:rPr>
            </w:pPr>
            <w:r>
              <w:rPr>
                <w:sz w:val="20"/>
                <w:szCs w:val="20"/>
              </w:rPr>
              <w:t xml:space="preserve">Детали из фанеры окрашены </w:t>
            </w:r>
            <w:r w:rsidR="006560DB">
              <w:rPr>
                <w:sz w:val="20"/>
                <w:szCs w:val="20"/>
              </w:rPr>
              <w:t>влагостойкой акриловой краской</w:t>
            </w:r>
            <w:r>
              <w:rPr>
                <w:sz w:val="20"/>
                <w:szCs w:val="20"/>
              </w:rPr>
              <w:t xml:space="preserve">. Покрытие создает сильную износостойкую поверхность. </w:t>
            </w:r>
          </w:p>
          <w:p w:rsidR="005A64B7" w:rsidRDefault="005A64B7" w:rsidP="005A64B7">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A64B7" w:rsidRDefault="005A64B7" w:rsidP="005A64B7">
            <w:pPr>
              <w:snapToGrid w:val="0"/>
              <w:ind w:left="33" w:right="57" w:firstLine="1"/>
              <w:rPr>
                <w:sz w:val="20"/>
                <w:szCs w:val="20"/>
              </w:rPr>
            </w:pPr>
            <w:r>
              <w:rPr>
                <w:sz w:val="20"/>
                <w:szCs w:val="20"/>
              </w:rPr>
              <w:t>Все крепежные элементы должны быть оцинкованы.</w:t>
            </w:r>
          </w:p>
          <w:p w:rsidR="005A64B7" w:rsidRDefault="005A64B7" w:rsidP="005A64B7">
            <w:pPr>
              <w:snapToGrid w:val="0"/>
              <w:ind w:firstLine="34"/>
              <w:contextualSpacing/>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bookmarkStart w:id="0" w:name="_GoBack"/>
        <w:bookmarkEnd w:id="0"/>
      </w:tr>
      <w:tr w:rsidR="005A64B7"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5A64B7" w:rsidRDefault="005A64B7"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5A64B7" w:rsidRDefault="005A64B7"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5A64B7" w:rsidRDefault="0047577F" w:rsidP="00B93388">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64B7" w:rsidRPr="00034632" w:rsidRDefault="005A64B7" w:rsidP="005A64B7">
            <w:pPr>
              <w:snapToGrid w:val="0"/>
              <w:ind w:firstLine="34"/>
              <w:contextualSpacing/>
              <w:jc w:val="center"/>
              <w:rPr>
                <w:bCs/>
                <w:sz w:val="20"/>
                <w:szCs w:val="20"/>
              </w:rPr>
            </w:pPr>
            <w:r w:rsidRPr="00034632">
              <w:rPr>
                <w:bCs/>
                <w:sz w:val="20"/>
                <w:szCs w:val="20"/>
              </w:rPr>
              <w:t>Стойка</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6560DB"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6560DB" w:rsidP="006560DB">
            <w:pPr>
              <w:snapToGrid w:val="0"/>
              <w:ind w:firstLine="34"/>
              <w:contextualSpacing/>
              <w:rPr>
                <w:bCs/>
                <w:sz w:val="20"/>
                <w:szCs w:val="20"/>
              </w:rPr>
            </w:pPr>
            <w:r>
              <w:rPr>
                <w:sz w:val="20"/>
                <w:szCs w:val="20"/>
              </w:rPr>
              <w:t>Стойки должны быть изготовлены из металлической трубы диаметром не менее 108 мм с толщиной стенки не менее 4 мм. Верхние торцы стоек должны быть закрыты антивандальными эллиптическими заглушками высотой не менее 5 мм.</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6560DB" w:rsidP="005A64B7">
            <w:pPr>
              <w:snapToGrid w:val="0"/>
              <w:ind w:firstLine="34"/>
              <w:contextualSpacing/>
              <w:jc w:val="center"/>
              <w:rPr>
                <w:bCs/>
                <w:sz w:val="20"/>
                <w:szCs w:val="20"/>
              </w:rPr>
            </w:pPr>
            <w:r>
              <w:rPr>
                <w:sz w:val="20"/>
              </w:rPr>
              <w:t>Щит баскетбольный съемный</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6560DB" w:rsidP="00B9338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024AA9" w:rsidP="00567876">
            <w:pPr>
              <w:snapToGrid w:val="0"/>
              <w:ind w:firstLine="34"/>
              <w:contextualSpacing/>
              <w:rPr>
                <w:bCs/>
                <w:sz w:val="20"/>
                <w:szCs w:val="20"/>
              </w:rPr>
            </w:pPr>
            <w:r>
              <w:rPr>
                <w:sz w:val="20"/>
              </w:rPr>
              <w:t xml:space="preserve">Щит баскетбольный съемный должен состоять из щита, кольца баскетбольного с сеткой, двух фанерных кронштейнов, четырех металлических кронштейна. </w:t>
            </w:r>
            <w:r>
              <w:rPr>
                <w:sz w:val="20"/>
                <w:szCs w:val="20"/>
              </w:rPr>
              <w:t>Габаритные размеры щита баскетбольного съемного должны быть: длина не менее 850 мм, ширина не менее 777 мм, высота не менее 700 мм.</w:t>
            </w:r>
            <w:r w:rsidR="00B916C0">
              <w:rPr>
                <w:sz w:val="20"/>
                <w:szCs w:val="20"/>
              </w:rPr>
              <w:t xml:space="preserve"> Щит должен быть изготовлен из фанеры ФСФ толщиной не менее 18 мм, длиной не менее 850 мм, и шириной не менее 700 мм. Кронштейны должны быть изготовлены из фанеры ФСФ толщиной не менее 15 мм, длиной не менее 650 мм, и шириной не менее 132,5 мм. На кронштейнах должны быть вырезы диаметром не менее 35 мм для крепления к лестнице. </w:t>
            </w:r>
            <w:r w:rsidR="00567876">
              <w:rPr>
                <w:sz w:val="20"/>
                <w:szCs w:val="20"/>
              </w:rPr>
              <w:t>Для крепления кронштейнов используются кронштейны толщиной не менее 2,5 мм. Кронштейны должны быть гнутыми с размерами полок не менее 55 мм.</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B93388" w:rsidP="00B93388">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6560DB" w:rsidP="005A64B7">
            <w:pPr>
              <w:snapToGrid w:val="0"/>
              <w:ind w:firstLine="34"/>
              <w:contextualSpacing/>
              <w:jc w:val="center"/>
              <w:rPr>
                <w:bCs/>
                <w:sz w:val="20"/>
                <w:szCs w:val="20"/>
              </w:rPr>
            </w:pPr>
            <w:r>
              <w:rPr>
                <w:sz w:val="20"/>
              </w:rPr>
              <w:t>Лестница</w:t>
            </w:r>
          </w:p>
        </w:tc>
      </w:tr>
      <w:tr w:rsidR="006560DB"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6560DB" w:rsidRDefault="006560DB" w:rsidP="005A64B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60DB" w:rsidRPr="00034632" w:rsidRDefault="007771D6" w:rsidP="00666181">
            <w:pPr>
              <w:snapToGrid w:val="0"/>
              <w:ind w:firstLine="34"/>
              <w:contextualSpacing/>
              <w:rPr>
                <w:bCs/>
                <w:sz w:val="20"/>
                <w:szCs w:val="20"/>
              </w:rPr>
            </w:pPr>
            <w:r>
              <w:rPr>
                <w:sz w:val="20"/>
                <w:szCs w:val="20"/>
              </w:rPr>
              <w:t>Лестница должна состоять из двух горизонтальных связей, двух вертикальных стоек и не менее, чем шести перекладин. Габаритные размеры л</w:t>
            </w:r>
            <w:r w:rsidR="00666181">
              <w:rPr>
                <w:sz w:val="20"/>
                <w:szCs w:val="20"/>
              </w:rPr>
              <w:t>естницы</w:t>
            </w:r>
            <w:r>
              <w:rPr>
                <w:sz w:val="20"/>
                <w:szCs w:val="20"/>
              </w:rPr>
              <w:t xml:space="preserve"> должны быть: длина не менее 1386 мм, высота не менее 2133,5 мм. Стойки лестницы длиной не менее 2066,5 мм должны быть изготовлены из металлической трубы диаметром не менее 33,5 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1386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bl>
    <w:p w:rsidR="008C2021" w:rsidRDefault="008C2021"/>
    <w:p w:rsidR="008C2021" w:rsidRDefault="008C2021"/>
    <w:sectPr w:rsidR="008C2021"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1F71"/>
    <w:rsid w:val="00024AA9"/>
    <w:rsid w:val="00034632"/>
    <w:rsid w:val="000A78CD"/>
    <w:rsid w:val="000C5D58"/>
    <w:rsid w:val="000D57F3"/>
    <w:rsid w:val="00115A5E"/>
    <w:rsid w:val="00164C2B"/>
    <w:rsid w:val="002372DA"/>
    <w:rsid w:val="0029008D"/>
    <w:rsid w:val="002A2CE4"/>
    <w:rsid w:val="003158C7"/>
    <w:rsid w:val="0031774F"/>
    <w:rsid w:val="003F54E5"/>
    <w:rsid w:val="00406E80"/>
    <w:rsid w:val="00444D7A"/>
    <w:rsid w:val="004518AA"/>
    <w:rsid w:val="004532C3"/>
    <w:rsid w:val="0047549D"/>
    <w:rsid w:val="0047577F"/>
    <w:rsid w:val="00483763"/>
    <w:rsid w:val="004D4FC1"/>
    <w:rsid w:val="0053626C"/>
    <w:rsid w:val="0056426A"/>
    <w:rsid w:val="00567876"/>
    <w:rsid w:val="00592895"/>
    <w:rsid w:val="005A64B7"/>
    <w:rsid w:val="00645D5B"/>
    <w:rsid w:val="00653E56"/>
    <w:rsid w:val="006560DB"/>
    <w:rsid w:val="00666181"/>
    <w:rsid w:val="006832E2"/>
    <w:rsid w:val="006C1041"/>
    <w:rsid w:val="00762284"/>
    <w:rsid w:val="007771D6"/>
    <w:rsid w:val="00782137"/>
    <w:rsid w:val="00784F6E"/>
    <w:rsid w:val="007948E7"/>
    <w:rsid w:val="007F3622"/>
    <w:rsid w:val="008066B9"/>
    <w:rsid w:val="008574C2"/>
    <w:rsid w:val="008C2021"/>
    <w:rsid w:val="009669F6"/>
    <w:rsid w:val="009B7749"/>
    <w:rsid w:val="009D73CD"/>
    <w:rsid w:val="00A41C15"/>
    <w:rsid w:val="00A826B0"/>
    <w:rsid w:val="00A95E85"/>
    <w:rsid w:val="00AC67BC"/>
    <w:rsid w:val="00B1618B"/>
    <w:rsid w:val="00B3118E"/>
    <w:rsid w:val="00B511F2"/>
    <w:rsid w:val="00B60488"/>
    <w:rsid w:val="00B669CA"/>
    <w:rsid w:val="00B80CE8"/>
    <w:rsid w:val="00B916C0"/>
    <w:rsid w:val="00B93388"/>
    <w:rsid w:val="00B94BDE"/>
    <w:rsid w:val="00BD4AE6"/>
    <w:rsid w:val="00BE0CC3"/>
    <w:rsid w:val="00C27A18"/>
    <w:rsid w:val="00CB58D5"/>
    <w:rsid w:val="00CE019F"/>
    <w:rsid w:val="00CF6C49"/>
    <w:rsid w:val="00D4186D"/>
    <w:rsid w:val="00DD2C86"/>
    <w:rsid w:val="00DE52A8"/>
    <w:rsid w:val="00E27017"/>
    <w:rsid w:val="00E6319A"/>
    <w:rsid w:val="00E650F3"/>
    <w:rsid w:val="00E94843"/>
    <w:rsid w:val="00E96AB1"/>
    <w:rsid w:val="00EE2FA5"/>
    <w:rsid w:val="00F24587"/>
    <w:rsid w:val="00F753D5"/>
    <w:rsid w:val="00FA1968"/>
    <w:rsid w:val="00FA54DE"/>
    <w:rsid w:val="00FA743B"/>
    <w:rsid w:val="00FD00F7"/>
    <w:rsid w:val="00FE0B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66301">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201734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479</Words>
  <Characters>2735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5</cp:revision>
  <dcterms:created xsi:type="dcterms:W3CDTF">2025-03-12T11:59:00Z</dcterms:created>
  <dcterms:modified xsi:type="dcterms:W3CDTF">2025-03-12T12:30:00Z</dcterms:modified>
</cp:coreProperties>
</file>